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B40" w:rsidRDefault="00CD3B40">
      <w:r>
        <w:t xml:space="preserve">Büchners Drama ist in besonderer Weise geeignet, den Stoff in andere Medienformate zu übertragen. Neben den musikalischen Bearbeitungen durch Tom </w:t>
      </w:r>
      <w:proofErr w:type="spellStart"/>
      <w:r>
        <w:t>Waits</w:t>
      </w:r>
      <w:proofErr w:type="spellEnd"/>
      <w:r>
        <w:t xml:space="preserve"> und die Tiger Lillies empfehlen sich zwei filmische Umsetzung </w:t>
      </w:r>
      <w:r w:rsidR="00455613">
        <w:t xml:space="preserve">besonders </w:t>
      </w:r>
      <w:r>
        <w:t xml:space="preserve">für die Arbeit im Unterricht. </w:t>
      </w:r>
    </w:p>
    <w:p w:rsidR="00CD3B40" w:rsidRDefault="00CD3B40">
      <w:r>
        <w:t xml:space="preserve">Als erstes ist die (sicherlich weitgehend bekannte) Verfilmung von Werner Herzog aus dem Jahr 1979 in den Blick zu nehmen, in der Klaus Kinski die Figur des Woyzeck beeindruckend spielt. Wie das </w:t>
      </w:r>
      <w:hyperlink r:id="rId7" w:history="1">
        <w:r w:rsidRPr="00547B68">
          <w:rPr>
            <w:rStyle w:val="Hyperlink"/>
          </w:rPr>
          <w:t>Sequenzprotokoll</w:t>
        </w:r>
      </w:hyperlink>
      <w:r>
        <w:t xml:space="preserve"> </w:t>
      </w:r>
      <w:r w:rsidR="004574B3">
        <w:t xml:space="preserve"> </w:t>
      </w:r>
      <w:r>
        <w:t xml:space="preserve">deutlich macht, orientiert sich Herzog sehr eng an Büchners Drama, nahezu alle Szenen wurden ins Medium des Films übertragen, lediglich ihre Reihenfolge </w:t>
      </w:r>
      <w:r w:rsidR="00455613">
        <w:t>unterscheidet sich geri</w:t>
      </w:r>
      <w:r>
        <w:t>ngfügig von den gedruckten Fassungen. Insofern bietet es sich an, einzelne Szenen herauszugreifen und sie mit dem Dramentext zu vergleichen</w:t>
      </w:r>
      <w:r w:rsidR="004574B3">
        <w:t xml:space="preserve">. </w:t>
      </w:r>
      <w:r w:rsidR="00455613">
        <w:t>Dafür b</w:t>
      </w:r>
      <w:r w:rsidR="004574B3">
        <w:t>esonders geeignet sind zum Beispiel Woyzecks Gespräche mit dem Hauptmann und dem Doktor; auch die Jahrmarktszene ist in der filmischen Umsetzung viel leichter zu verstehe</w:t>
      </w:r>
      <w:r w:rsidR="0001347D">
        <w:t>n, als wenn man nur den Dramente</w:t>
      </w:r>
      <w:r w:rsidR="004574B3">
        <w:t xml:space="preserve">xt liest. Für eine genauere Analyse der eingesetzten filmtechnischen Mittel könnte darüber hinaus auch die Sequenz untersucht wurde, in der Woyzeck Marie ersticht, schließlich immer weiter in den Fluss hineinwatet und am Ende im Dunkel verschwindet. Bei der Analyse dieser Szene </w:t>
      </w:r>
      <w:r w:rsidR="0001347D">
        <w:t xml:space="preserve">bietet </w:t>
      </w:r>
      <w:r w:rsidR="004574B3">
        <w:t>e</w:t>
      </w:r>
      <w:r w:rsidR="0001347D">
        <w:t>s sich</w:t>
      </w:r>
      <w:r w:rsidR="004574B3">
        <w:t xml:space="preserve"> auch </w:t>
      </w:r>
      <w:r w:rsidR="0001347D">
        <w:t xml:space="preserve">an, </w:t>
      </w:r>
      <w:r w:rsidR="004574B3">
        <w:t xml:space="preserve">die </w:t>
      </w:r>
      <w:r w:rsidR="00455613">
        <w:t xml:space="preserve">Wirkung </w:t>
      </w:r>
      <w:r w:rsidR="004574B3">
        <w:t>der Filmmusik auf den Betrachter</w:t>
      </w:r>
      <w:r w:rsidR="0001347D">
        <w:t xml:space="preserve"> zu untersuch</w:t>
      </w:r>
      <w:r w:rsidR="004574B3">
        <w:t>en.</w:t>
      </w:r>
    </w:p>
    <w:p w:rsidR="00455613" w:rsidRDefault="004574B3">
      <w:r>
        <w:t xml:space="preserve">Diese Hinweise machen deutlich, dass Szenen aus dem Herzog-Film durchaus bereits lektürebegleitend </w:t>
      </w:r>
      <w:r w:rsidR="00455613">
        <w:t xml:space="preserve">eingesetzt werden können, auch um Verständnisprobleme zu klären und den Schülerinnen und Schülern den Zugang zum Dramenstoff zu erleichtern. Man muss dann allerdings in Kauf nehmen, dass das Bild von Woyzeck sicher bei vielen durch Kinskis </w:t>
      </w:r>
      <w:r w:rsidR="001E5260">
        <w:t>intensiv</w:t>
      </w:r>
      <w:r w:rsidR="00547B68">
        <w:t>e</w:t>
      </w:r>
      <w:r w:rsidR="001E5260">
        <w:t xml:space="preserve"> </w:t>
      </w:r>
      <w:r w:rsidR="00455613">
        <w:t>Darstellung „optisch besetzt“ ist. Selbstverständlich kann der Film auch erst am Ende der Unterrichtseinheit (oder als Wiederholung vor der Prüfung) eingesetzt werden.</w:t>
      </w:r>
    </w:p>
    <w:p w:rsidR="004574B3" w:rsidRDefault="00455613">
      <w:r>
        <w:t xml:space="preserve">Mit der zweiten Verfilmung gilt es anders umzugehen. In Nuran David Calis‘ „Woyzeck“ von 2012 geht es ausdrücklich darum, den Stoff in eine heutige Großstadt-Szenerie zu verlegen, um zu </w:t>
      </w:r>
      <w:r w:rsidR="00E512A4">
        <w:t>zeigen, inwieweit Büchners Stoff</w:t>
      </w:r>
      <w:r>
        <w:t xml:space="preserve"> noch </w:t>
      </w:r>
      <w:r w:rsidR="00E512A4">
        <w:t xml:space="preserve">immer </w:t>
      </w:r>
      <w:r>
        <w:t>aktuell ist</w:t>
      </w:r>
      <w:r w:rsidR="005C0AB7">
        <w:t>. Insofern ist dieser „Woyzeck“ keine klassische „Verfilmung“ von Büchners Drama, sondern eher eine Adaption des Stoffes. Umso mehr bietet es deshalb hier an, Büchners Original und Calis‘ Variation einer vergleichenden Betrachtung zu unterziehen. Schon aus diesem Grunde empfiehlt es sich, den Film erst am Ende der Unterrichtseinheit einzusetzen und ihn vor allem unter der Fragestel</w:t>
      </w:r>
      <w:r w:rsidR="00E512A4">
        <w:t xml:space="preserve">lung zu betrachten, inwieweit bzw. </w:t>
      </w:r>
      <w:r w:rsidR="005C0AB7">
        <w:t>ob die dramatische Vorlage auf die heutige Zeit übertragen werden kann. Es gilt dabei auch der Frage nachzugehen, ob der Film Büchners Drama „gerecht“ wird, was auch immer man darunter verstehen mag.</w:t>
      </w:r>
    </w:p>
    <w:p w:rsidR="00547B68" w:rsidRDefault="005C0AB7">
      <w:pPr>
        <w:rPr>
          <w:b/>
          <w:bCs/>
        </w:rPr>
      </w:pPr>
      <w:r>
        <w:t xml:space="preserve">Eine Fülle von Anregungen für die Arbeit mit dem Film und dem Vergleich mit der literarischen Vorlage bietet das </w:t>
      </w:r>
      <w:r w:rsidR="00547B68">
        <w:t>p</w:t>
      </w:r>
      <w:r>
        <w:t>ädagogische Begleitmaterial, das uns freundlicherweise</w:t>
      </w:r>
      <w:r w:rsidR="00547B68">
        <w:t xml:space="preserve"> die </w:t>
      </w:r>
      <w:r w:rsidR="00547B68">
        <w:rPr>
          <w:b/>
          <w:bCs/>
        </w:rPr>
        <w:t>Vision Kino gGmbH Netzwerk für Film- und Medienkompetenz</w:t>
      </w:r>
      <w:r w:rsidR="00547B68">
        <w:rPr>
          <w:b/>
          <w:bCs/>
        </w:rPr>
        <w:t xml:space="preserve"> </w:t>
      </w:r>
      <w:r w:rsidR="00547B68" w:rsidRPr="00547B68">
        <w:rPr>
          <w:bCs/>
        </w:rPr>
        <w:t>zur Verfügung gestellt hat</w:t>
      </w:r>
      <w:r w:rsidR="00547B68">
        <w:rPr>
          <w:bCs/>
        </w:rPr>
        <w:t>. Auf deren Seiten (</w:t>
      </w:r>
      <w:hyperlink r:id="rId8" w:history="1">
        <w:r w:rsidR="00547B68" w:rsidRPr="006E3EC3">
          <w:rPr>
            <w:rStyle w:val="Hyperlink"/>
            <w:bCs/>
          </w:rPr>
          <w:t>https://www.visionkino.de/</w:t>
        </w:r>
      </w:hyperlink>
      <w:r w:rsidR="00547B68">
        <w:rPr>
          <w:bCs/>
        </w:rPr>
        <w:t>)</w:t>
      </w:r>
      <w:bookmarkStart w:id="0" w:name="_GoBack"/>
      <w:bookmarkEnd w:id="0"/>
      <w:r w:rsidR="00547B68">
        <w:rPr>
          <w:bCs/>
        </w:rPr>
        <w:t xml:space="preserve"> finden Sie viele Anregungen und umfangreiches Material zur Einbindung von Kinofilmen in den Unterricht.</w:t>
      </w:r>
    </w:p>
    <w:p w:rsidR="005C0AB7" w:rsidRDefault="00A32579">
      <w:pPr>
        <w:rPr>
          <w:shd w:val="clear" w:color="auto" w:fill="FFFFFF" w:themeFill="background1"/>
        </w:rPr>
      </w:pPr>
      <w:r>
        <w:t>Eine herv</w:t>
      </w:r>
      <w:r w:rsidR="00E512A4">
        <w:t>orragende Ergänzung dazu ist</w:t>
      </w:r>
      <w:r>
        <w:t xml:space="preserve"> </w:t>
      </w:r>
      <w:r w:rsidR="00AF3753">
        <w:t xml:space="preserve">Michael Reitz‘ </w:t>
      </w:r>
      <w:r w:rsidR="00BE7196">
        <w:t xml:space="preserve">knapp 28-minütiges </w:t>
      </w:r>
      <w:r>
        <w:t>Radio-Feature</w:t>
      </w:r>
      <w:r w:rsidR="00AF3753" w:rsidRPr="00AF3753">
        <w:rPr>
          <w:shd w:val="clear" w:color="auto" w:fill="FFFFFF" w:themeFill="background1"/>
        </w:rPr>
        <w:t>,</w:t>
      </w:r>
      <w:r w:rsidR="00AF3753">
        <w:rPr>
          <w:shd w:val="clear" w:color="auto" w:fill="FFFFFF" w:themeFill="background1"/>
        </w:rPr>
        <w:t xml:space="preserve"> „Woyzeck im 21. Jahrhundert“</w:t>
      </w:r>
      <w:r w:rsidR="00D515DA">
        <w:rPr>
          <w:shd w:val="clear" w:color="auto" w:fill="FFFFFF" w:themeFill="background1"/>
        </w:rPr>
        <w:t xml:space="preserve"> (</w:t>
      </w:r>
      <w:hyperlink r:id="rId9" w:history="1">
        <w:r w:rsidR="00D515DA" w:rsidRPr="009C317F">
          <w:rPr>
            <w:rStyle w:val="Hyperlink"/>
            <w:shd w:val="clear" w:color="auto" w:fill="FFFFFF" w:themeFill="background1"/>
          </w:rPr>
          <w:t>http://www.ardmediathek.de/radio/Wissen/Woyzeck-im-21-Jahrhundert/SWR2/Audio-Podcast?bcastId=220656&amp;documentId=48631534</w:t>
        </w:r>
      </w:hyperlink>
      <w:r w:rsidR="00D515DA">
        <w:rPr>
          <w:shd w:val="clear" w:color="auto" w:fill="FFFFFF" w:themeFill="background1"/>
        </w:rPr>
        <w:t>)</w:t>
      </w:r>
      <w:r w:rsidR="00AF3753">
        <w:rPr>
          <w:shd w:val="clear" w:color="auto" w:fill="FFFFFF" w:themeFill="background1"/>
        </w:rPr>
        <w:t>,</w:t>
      </w:r>
      <w:r w:rsidR="00AF3753" w:rsidRPr="00AF3753">
        <w:rPr>
          <w:shd w:val="clear" w:color="auto" w:fill="FFFFFF" w:themeFill="background1"/>
        </w:rPr>
        <w:t xml:space="preserve"> da es</w:t>
      </w:r>
      <w:r w:rsidR="001E5260">
        <w:rPr>
          <w:shd w:val="clear" w:color="auto" w:fill="FFFFFF" w:themeFill="background1"/>
        </w:rPr>
        <w:t xml:space="preserve"> ebenfalls </w:t>
      </w:r>
      <w:r w:rsidR="00AF3753">
        <w:rPr>
          <w:shd w:val="clear" w:color="auto" w:fill="FFFFFF" w:themeFill="background1"/>
        </w:rPr>
        <w:t>die Aktualität des Stoffes in den Blick nimmt</w:t>
      </w:r>
      <w:r w:rsidR="001E5260">
        <w:rPr>
          <w:shd w:val="clear" w:color="auto" w:fill="FFFFFF" w:themeFill="background1"/>
        </w:rPr>
        <w:t>. D</w:t>
      </w:r>
      <w:r w:rsidR="00AF3753">
        <w:rPr>
          <w:shd w:val="clear" w:color="auto" w:fill="FFFFFF" w:themeFill="background1"/>
        </w:rPr>
        <w:t xml:space="preserve">er Vorspann (bis 1:48) </w:t>
      </w:r>
      <w:r w:rsidR="001E5260">
        <w:rPr>
          <w:shd w:val="clear" w:color="auto" w:fill="FFFFFF" w:themeFill="background1"/>
        </w:rPr>
        <w:t xml:space="preserve">ließe sich </w:t>
      </w:r>
      <w:r w:rsidR="00AF3753">
        <w:rPr>
          <w:shd w:val="clear" w:color="auto" w:fill="FFFFFF" w:themeFill="background1"/>
        </w:rPr>
        <w:t xml:space="preserve">beispielsweise als Impuls nutzen, indem </w:t>
      </w:r>
      <w:r w:rsidR="001E5260">
        <w:rPr>
          <w:shd w:val="clear" w:color="auto" w:fill="FFFFFF" w:themeFill="background1"/>
        </w:rPr>
        <w:t xml:space="preserve">den Schülerinnen und Schülern </w:t>
      </w:r>
      <w:r w:rsidR="00AF3753">
        <w:rPr>
          <w:shd w:val="clear" w:color="auto" w:fill="FFFFFF" w:themeFill="background1"/>
        </w:rPr>
        <w:t>die dort aufgeworfenen Fragen</w:t>
      </w:r>
      <w:r w:rsidR="00E512A4">
        <w:rPr>
          <w:shd w:val="clear" w:color="auto" w:fill="FFFFFF" w:themeFill="background1"/>
        </w:rPr>
        <w:t xml:space="preserve"> </w:t>
      </w:r>
      <w:r w:rsidR="001E5260">
        <w:rPr>
          <w:shd w:val="clear" w:color="auto" w:fill="FFFFFF" w:themeFill="background1"/>
        </w:rPr>
        <w:t>zur Aktualität des Dramas</w:t>
      </w:r>
      <w:r w:rsidR="00AF3753">
        <w:rPr>
          <w:shd w:val="clear" w:color="auto" w:fill="FFFFFF" w:themeFill="background1"/>
        </w:rPr>
        <w:t xml:space="preserve"> vorgespielt werden, damit </w:t>
      </w:r>
      <w:r w:rsidR="001E5260">
        <w:rPr>
          <w:shd w:val="clear" w:color="auto" w:fill="FFFFFF" w:themeFill="background1"/>
        </w:rPr>
        <w:t>sie</w:t>
      </w:r>
      <w:r w:rsidR="00AF3753">
        <w:rPr>
          <w:shd w:val="clear" w:color="auto" w:fill="FFFFFF" w:themeFill="background1"/>
        </w:rPr>
        <w:t xml:space="preserve">, etwa im Rahmen einer Partnerarbeit, Antworten formulieren und ihre Ergebnisse anschließend im Plenum zur Diskussion stellen. </w:t>
      </w:r>
      <w:r w:rsidR="00CE03E3">
        <w:rPr>
          <w:shd w:val="clear" w:color="auto" w:fill="FFFFFF" w:themeFill="background1"/>
        </w:rPr>
        <w:t>Sollen dabei auch der historische Hintergrund des Woyzeck-Stoffes und wissenswerte Zusammenhänge in Büchners Biographie</w:t>
      </w:r>
      <w:r w:rsidR="009F0B80">
        <w:rPr>
          <w:shd w:val="clear" w:color="auto" w:fill="FFFFFF" w:themeFill="background1"/>
        </w:rPr>
        <w:t xml:space="preserve"> aufgegriffen werden, empfiehlt es sich, die Lernenden die Sendung bis </w:t>
      </w:r>
      <w:r w:rsidR="004D661F">
        <w:rPr>
          <w:shd w:val="clear" w:color="auto" w:fill="FFFFFF" w:themeFill="background1"/>
        </w:rPr>
        <w:t>8:0</w:t>
      </w:r>
      <w:r w:rsidR="00BE7196">
        <w:rPr>
          <w:shd w:val="clear" w:color="auto" w:fill="FFFFFF" w:themeFill="background1"/>
        </w:rPr>
        <w:t>1</w:t>
      </w:r>
      <w:r w:rsidR="004D661F">
        <w:rPr>
          <w:shd w:val="clear" w:color="auto" w:fill="FFFFFF" w:themeFill="background1"/>
        </w:rPr>
        <w:t xml:space="preserve"> </w:t>
      </w:r>
      <w:r w:rsidR="009F0B80">
        <w:rPr>
          <w:shd w:val="clear" w:color="auto" w:fill="FFFFFF" w:themeFill="background1"/>
        </w:rPr>
        <w:t xml:space="preserve">anhören zu lassen. Hier </w:t>
      </w:r>
      <w:r w:rsidR="009F0B80">
        <w:rPr>
          <w:shd w:val="clear" w:color="auto" w:fill="FFFFFF" w:themeFill="background1"/>
        </w:rPr>
        <w:lastRenderedPageBreak/>
        <w:t xml:space="preserve">wird </w:t>
      </w:r>
      <w:r w:rsidR="00CE03E3">
        <w:rPr>
          <w:shd w:val="clear" w:color="auto" w:fill="FFFFFF" w:themeFill="background1"/>
        </w:rPr>
        <w:t>Büchner</w:t>
      </w:r>
      <w:r w:rsidR="009F0B80">
        <w:rPr>
          <w:shd w:val="clear" w:color="auto" w:fill="FFFFFF" w:themeFill="background1"/>
        </w:rPr>
        <w:t xml:space="preserve">s Weg </w:t>
      </w:r>
      <w:r w:rsidR="001E5260">
        <w:rPr>
          <w:shd w:val="clear" w:color="auto" w:fill="FFFFFF" w:themeFill="background1"/>
        </w:rPr>
        <w:t>von einem politischen zu einem psychologischen Schriftsteller skizziert,</w:t>
      </w:r>
      <w:r w:rsidR="00CE03E3">
        <w:rPr>
          <w:shd w:val="clear" w:color="auto" w:fill="FFFFFF" w:themeFill="background1"/>
        </w:rPr>
        <w:t xml:space="preserve"> </w:t>
      </w:r>
      <w:r w:rsidR="009F0B80">
        <w:rPr>
          <w:shd w:val="clear" w:color="auto" w:fill="FFFFFF" w:themeFill="background1"/>
        </w:rPr>
        <w:t>welch</w:t>
      </w:r>
      <w:r w:rsidR="00CE03E3">
        <w:rPr>
          <w:shd w:val="clear" w:color="auto" w:fill="FFFFFF" w:themeFill="background1"/>
        </w:rPr>
        <w:t>er den „Hessischen Landbote[n] verfasst</w:t>
      </w:r>
      <w:r w:rsidR="009F0B80">
        <w:rPr>
          <w:shd w:val="clear" w:color="auto" w:fill="FFFFFF" w:themeFill="background1"/>
        </w:rPr>
        <w:t>, dann mit dem Drama „Dantons Tod“ eine gegenteilige Haltung offenbar</w:t>
      </w:r>
      <w:r w:rsidR="00541ED7">
        <w:rPr>
          <w:shd w:val="clear" w:color="auto" w:fill="FFFFFF" w:themeFill="background1"/>
        </w:rPr>
        <w:t>t</w:t>
      </w:r>
      <w:r w:rsidR="009F0B80">
        <w:rPr>
          <w:shd w:val="clear" w:color="auto" w:fill="FFFFFF" w:themeFill="background1"/>
        </w:rPr>
        <w:t xml:space="preserve"> und schließlich – </w:t>
      </w:r>
      <w:r w:rsidR="004D661F">
        <w:rPr>
          <w:shd w:val="clear" w:color="auto" w:fill="FFFFFF" w:themeFill="background1"/>
        </w:rPr>
        <w:t xml:space="preserve">u. a. </w:t>
      </w:r>
      <w:r w:rsidR="009F0B80">
        <w:rPr>
          <w:shd w:val="clear" w:color="auto" w:fill="FFFFFF" w:themeFill="background1"/>
        </w:rPr>
        <w:t>im Rahmen des Dramenfragments „Woyzeck“ – die innerpsychischen Folgen</w:t>
      </w:r>
      <w:r w:rsidR="00BE7196">
        <w:rPr>
          <w:shd w:val="clear" w:color="auto" w:fill="FFFFFF" w:themeFill="background1"/>
        </w:rPr>
        <w:t xml:space="preserve"> der gesellschaftlichen Verhältnisse, insbesondere sozialer Ungerechtigkeit und Unterdrückung</w:t>
      </w:r>
      <w:r w:rsidR="009F0B80">
        <w:rPr>
          <w:shd w:val="clear" w:color="auto" w:fill="FFFFFF" w:themeFill="background1"/>
        </w:rPr>
        <w:t xml:space="preserve"> für das Individuum</w:t>
      </w:r>
      <w:r w:rsidR="00541ED7">
        <w:rPr>
          <w:shd w:val="clear" w:color="auto" w:fill="FFFFFF" w:themeFill="background1"/>
        </w:rPr>
        <w:t xml:space="preserve"> problematisiert</w:t>
      </w:r>
      <w:r w:rsidR="009F0B80">
        <w:rPr>
          <w:shd w:val="clear" w:color="auto" w:fill="FFFFFF" w:themeFill="background1"/>
        </w:rPr>
        <w:t>.</w:t>
      </w:r>
    </w:p>
    <w:p w:rsidR="00541ED7" w:rsidRDefault="00BE7196">
      <w:r>
        <w:rPr>
          <w:shd w:val="clear" w:color="auto" w:fill="FFFFFF" w:themeFill="background1"/>
        </w:rPr>
        <w:t xml:space="preserve">Ab 8:02 geht das Feature genauer auf </w:t>
      </w:r>
      <w:r>
        <w:t>Nuran David Calis‘ „Woyzeck“-Adaption ein</w:t>
      </w:r>
      <w:r w:rsidR="009C587E">
        <w:t>, gibt passagenweise Zitate wieder, welche die dem Originaltext nahe Umsetzung verdeutlichen</w:t>
      </w:r>
      <w:r>
        <w:t xml:space="preserve"> und </w:t>
      </w:r>
      <w:r w:rsidR="00D46D4D">
        <w:t>stellt</w:t>
      </w:r>
      <w:r>
        <w:t xml:space="preserve"> Interview</w:t>
      </w:r>
      <w:r w:rsidR="009C587E">
        <w:t>sequenzen</w:t>
      </w:r>
      <w:r>
        <w:t xml:space="preserve"> mit dem Regisseur und Autor</w:t>
      </w:r>
      <w:r w:rsidR="009C587E">
        <w:t xml:space="preserve"> Calis</w:t>
      </w:r>
      <w:r>
        <w:t xml:space="preserve"> </w:t>
      </w:r>
      <w:r w:rsidR="00D46D4D">
        <w:t>bereit</w:t>
      </w:r>
      <w:r>
        <w:t xml:space="preserve">. </w:t>
      </w:r>
      <w:r w:rsidR="00D46D4D">
        <w:t xml:space="preserve">Sofern der Film vollständig oder in Auszügen behandelt wurde, empfiehlt sich eine </w:t>
      </w:r>
      <w:r w:rsidR="00541ED7">
        <w:t xml:space="preserve">dezidierte </w:t>
      </w:r>
      <w:r w:rsidR="00D46D4D">
        <w:t>Auseinandersetzung mit dem hier Dargelegten.</w:t>
      </w:r>
      <w:r w:rsidR="009C587E">
        <w:t xml:space="preserve"> Sinnvoll ist es</w:t>
      </w:r>
      <w:r w:rsidR="00E512A4">
        <w:t xml:space="preserve"> hier</w:t>
      </w:r>
      <w:r w:rsidR="00541ED7">
        <w:t>, wenn nicht schon geschehen,</w:t>
      </w:r>
      <w:r w:rsidR="00E512A4">
        <w:t xml:space="preserve"> d</w:t>
      </w:r>
      <w:r w:rsidR="009C587E">
        <w:t xml:space="preserve">en Begriff der Adaption einzuführen. </w:t>
      </w:r>
      <w:r w:rsidR="00D46D4D">
        <w:t xml:space="preserve"> </w:t>
      </w:r>
    </w:p>
    <w:p w:rsidR="00D515DA" w:rsidRDefault="00D515DA">
      <w:r>
        <w:t xml:space="preserve">Da in dem Podcast stellenweise Fremdwörter vorkommen, die den Schülerinnen und Schülern unbekannt sein werden, ist es hilfreich, ihnen ein </w:t>
      </w:r>
      <w:r w:rsidR="0001347D">
        <w:t xml:space="preserve">entsprechendes Nachschlagewerk </w:t>
      </w:r>
      <w:r>
        <w:t>zur Verfügung zu stellen.</w:t>
      </w:r>
    </w:p>
    <w:p w:rsidR="00843443" w:rsidRDefault="00843443">
      <w:r>
        <w:t>D</w:t>
      </w:r>
      <w:r w:rsidR="001E5260">
        <w:t>ies</w:t>
      </w:r>
      <w:r>
        <w:t>er</w:t>
      </w:r>
      <w:r w:rsidR="00D46D4D">
        <w:t xml:space="preserve"> </w:t>
      </w:r>
      <w:r w:rsidR="00360232">
        <w:t xml:space="preserve">noch </w:t>
      </w:r>
      <w:r w:rsidR="00D46D4D">
        <w:t>knapp 20 Minuten</w:t>
      </w:r>
      <w:r>
        <w:t xml:space="preserve"> lange Teil</w:t>
      </w:r>
      <w:r w:rsidR="00D46D4D">
        <w:t xml:space="preserve"> </w:t>
      </w:r>
      <w:r w:rsidR="001E5260">
        <w:t xml:space="preserve">der Sendung </w:t>
      </w:r>
      <w:r w:rsidR="00BF47A5">
        <w:t>k</w:t>
      </w:r>
      <w:r>
        <w:t>ann</w:t>
      </w:r>
      <w:r w:rsidR="00BF47A5">
        <w:t xml:space="preserve"> zum Beispiel dazu genutzt werden, die Schülerinnen und Schüler eine</w:t>
      </w:r>
      <w:r w:rsidR="00D46D4D">
        <w:t xml:space="preserve"> sinnvollerweise </w:t>
      </w:r>
      <w:r w:rsidR="00BF47A5">
        <w:t>vorstrukturierte Mitschrift (vgl.</w:t>
      </w:r>
      <w:r w:rsidR="00D46D4D">
        <w:t xml:space="preserve"> z. B. </w:t>
      </w:r>
      <w:r w:rsidR="00BF47A5">
        <w:t xml:space="preserve"> </w:t>
      </w:r>
      <w:hyperlink r:id="rId10" w:history="1">
        <w:r w:rsidR="00D46D4D" w:rsidRPr="009C317F">
          <w:rPr>
            <w:rStyle w:val="Hyperlink"/>
          </w:rPr>
          <w:t>https://wdg.hamburg.de/wp-content/uploads/sites/211/2015/09/Leitfaden-Oberstufe-5.-Auflage.pdf</w:t>
        </w:r>
      </w:hyperlink>
      <w:r w:rsidR="00D46D4D">
        <w:t xml:space="preserve">; </w:t>
      </w:r>
      <w:r w:rsidR="00BF47A5">
        <w:t xml:space="preserve">2.1 und 2.2., S. </w:t>
      </w:r>
      <w:r w:rsidR="00D46D4D">
        <w:t>9f</w:t>
      </w:r>
      <w:r w:rsidR="00BF47A5">
        <w:t>f.) der zentralen Inhalte bzw. Aussagen anfertigen zu lassen</w:t>
      </w:r>
      <w:r w:rsidR="00D46D4D">
        <w:t xml:space="preserve">. Anschließend können sie diese in Kleingruppen besprechen und ergänzen. Eine Vertiefung ließe sich etwa durch folgende Fragen </w:t>
      </w:r>
      <w:r w:rsidR="00360232">
        <w:t xml:space="preserve">bzw. Arbeitsaufträge </w:t>
      </w:r>
      <w:r w:rsidR="00D46D4D">
        <w:t>anbahnen</w:t>
      </w:r>
      <w:r w:rsidR="009C587E">
        <w:t>, die auch schon zu Beginn transparent gemacht werden können, um die Ergebnisse entsprechend zuzuspitzen</w:t>
      </w:r>
      <w:r w:rsidR="00D46D4D">
        <w:t>:</w:t>
      </w:r>
    </w:p>
    <w:p w:rsidR="00843443" w:rsidRDefault="00843443" w:rsidP="009C587E">
      <w:pPr>
        <w:pStyle w:val="Listenabsatz"/>
        <w:numPr>
          <w:ilvl w:val="0"/>
          <w:numId w:val="1"/>
        </w:numPr>
      </w:pPr>
      <w:r>
        <w:t>Wie</w:t>
      </w:r>
      <w:r w:rsidR="001E5260">
        <w:t xml:space="preserve"> /</w:t>
      </w:r>
      <w:r>
        <w:t xml:space="preserve"> mit welchen Mitteln der Darstellung </w:t>
      </w:r>
      <w:proofErr w:type="gramStart"/>
      <w:r>
        <w:t>hat</w:t>
      </w:r>
      <w:proofErr w:type="gramEnd"/>
      <w:r>
        <w:t xml:space="preserve"> Calis Figuren und Handlung des „Woyzeck“-Stoffes aktualisiert? </w:t>
      </w:r>
      <w:r w:rsidR="009C587E">
        <w:t>Welche Gründe werden hierfür genannt?</w:t>
      </w:r>
      <w:r w:rsidR="00360232">
        <w:t xml:space="preserve"> Beurteilen Sie die Überzeugungskraft der Aktualisierungsverfahren.</w:t>
      </w:r>
    </w:p>
    <w:p w:rsidR="009C587E" w:rsidRDefault="009C587E" w:rsidP="009C587E">
      <w:pPr>
        <w:pStyle w:val="Listenabsatz"/>
        <w:numPr>
          <w:ilvl w:val="0"/>
          <w:numId w:val="1"/>
        </w:numPr>
      </w:pPr>
      <w:r>
        <w:t>Worin liegen Gemeinsamkeiten und Unterschiede zwischen Büchners Drama und der Verfilmung?</w:t>
      </w:r>
      <w:r w:rsidR="00360232">
        <w:t xml:space="preserve"> Wie l</w:t>
      </w:r>
      <w:r w:rsidR="00541ED7">
        <w:t>assen</w:t>
      </w:r>
      <w:r w:rsidR="00360232">
        <w:t xml:space="preserve"> sich dies</w:t>
      </w:r>
      <w:r w:rsidR="00541ED7">
        <w:t>e</w:t>
      </w:r>
      <w:r w:rsidR="00360232">
        <w:t xml:space="preserve"> </w:t>
      </w:r>
      <w:r w:rsidR="00541ED7">
        <w:t xml:space="preserve">jeweils </w:t>
      </w:r>
      <w:r w:rsidR="00360232">
        <w:t>bewerten?</w:t>
      </w:r>
    </w:p>
    <w:p w:rsidR="00360232" w:rsidRDefault="00360232" w:rsidP="009C587E">
      <w:pPr>
        <w:pStyle w:val="Listenabsatz"/>
        <w:numPr>
          <w:ilvl w:val="0"/>
          <w:numId w:val="1"/>
        </w:numPr>
      </w:pPr>
      <w:r>
        <w:t>Entscheiden Sie sich für jeweils ein bis zwei Aussagen Nuran David Calis‘ über seinen Film, die sie besonders</w:t>
      </w:r>
    </w:p>
    <w:p w:rsidR="00360232" w:rsidRDefault="00360232" w:rsidP="00360232">
      <w:pPr>
        <w:pStyle w:val="Listenabsatz"/>
        <w:numPr>
          <w:ilvl w:val="0"/>
          <w:numId w:val="2"/>
        </w:numPr>
      </w:pPr>
      <w:r>
        <w:t>überzeugt und</w:t>
      </w:r>
    </w:p>
    <w:p w:rsidR="00360232" w:rsidRDefault="00360232" w:rsidP="00360232">
      <w:pPr>
        <w:pStyle w:val="Listenabsatz"/>
        <w:numPr>
          <w:ilvl w:val="0"/>
          <w:numId w:val="2"/>
        </w:numPr>
      </w:pPr>
      <w:r>
        <w:t>verwundert oder irritiert haben.</w:t>
      </w:r>
    </w:p>
    <w:p w:rsidR="00D46D4D" w:rsidRDefault="00D72C31">
      <w:r>
        <w:t xml:space="preserve">Eine </w:t>
      </w:r>
      <w:r w:rsidR="0001347D">
        <w:t xml:space="preserve">Präsentation im Plenum mit anschließender </w:t>
      </w:r>
      <w:r>
        <w:t>Auswertung dient dazu, die Ergebnisse sichtbar zu machen</w:t>
      </w:r>
      <w:r w:rsidR="0001347D">
        <w:t xml:space="preserve"> und zu reflektieren</w:t>
      </w:r>
      <w:r>
        <w:t>, was z. B. durch die Erarbeitung einer Wandzeitung, eines mit Smartphone oder Tablet aufg</w:t>
      </w:r>
      <w:r w:rsidR="00541ED7">
        <w:t xml:space="preserve">enommenen Kurzvideos </w:t>
      </w:r>
      <w:r>
        <w:t>(„Über Calis‘ ,Woyzeck-Verfilmung“)</w:t>
      </w:r>
      <w:r w:rsidR="00541ED7">
        <w:t xml:space="preserve"> bzw. </w:t>
      </w:r>
      <w:r>
        <w:t>Erklär-Videos (</w:t>
      </w:r>
      <w:r w:rsidR="0001347D">
        <w:t>das die oben</w:t>
      </w:r>
      <w:r>
        <w:t xml:space="preserve"> genannten Fragen aufgreift) oder eines Kinoplakats mit rezensierenden Elementen unterstützt werden kann.</w:t>
      </w:r>
      <w:r w:rsidR="00541ED7">
        <w:t xml:space="preserve"> </w:t>
      </w:r>
      <w:r w:rsidR="001E5260">
        <w:t>E</w:t>
      </w:r>
      <w:r w:rsidR="00541ED7">
        <w:t xml:space="preserve">s </w:t>
      </w:r>
      <w:r w:rsidR="001E5260">
        <w:t xml:space="preserve">kann </w:t>
      </w:r>
      <w:r w:rsidR="00541ED7">
        <w:t xml:space="preserve">hier durchaus </w:t>
      </w:r>
      <w:r w:rsidR="001E5260">
        <w:t xml:space="preserve">motivierend </w:t>
      </w:r>
      <w:r w:rsidR="00541ED7">
        <w:t>sein, die Lernenden aus zwei bis drei Arten der Ergebnisdokumentation wählen zu lassen.</w:t>
      </w:r>
    </w:p>
    <w:p w:rsidR="00D46D4D" w:rsidRDefault="00D46D4D">
      <w:r>
        <w:t>Sofern ausreichend Zeit zur Verfügung steht, können</w:t>
      </w:r>
      <w:r w:rsidR="0001347D">
        <w:t xml:space="preserve"> sich</w:t>
      </w:r>
      <w:r>
        <w:t xml:space="preserve"> die Schülerinnen und Schüler</w:t>
      </w:r>
      <w:r w:rsidR="00A534E4">
        <w:t xml:space="preserve"> abschließend, wie auch in dem Begleitmaterial zum Film (s .o.) vorgeschlagen wird, </w:t>
      </w:r>
      <w:r w:rsidR="0001347D">
        <w:t xml:space="preserve">mit einer </w:t>
      </w:r>
      <w:r>
        <w:t xml:space="preserve">Rezension </w:t>
      </w:r>
      <w:r w:rsidR="00D66336">
        <w:t>zu der Verfilmung</w:t>
      </w:r>
      <w:r w:rsidR="0001347D">
        <w:t xml:space="preserve"> auseinandersetzen oder selbst eine solche</w:t>
      </w:r>
      <w:r w:rsidR="00D66336">
        <w:t xml:space="preserve"> </w:t>
      </w:r>
      <w:r>
        <w:t>verfassen. Zahlreiche Anregungen bzw.</w:t>
      </w:r>
      <w:r w:rsidR="00D66336">
        <w:t xml:space="preserve"> einschlägige </w:t>
      </w:r>
      <w:r>
        <w:t xml:space="preserve"> Kriterien dazu finden sich im Internet</w:t>
      </w:r>
      <w:r w:rsidR="00A534E4">
        <w:t xml:space="preserve"> sowie i</w:t>
      </w:r>
      <w:r w:rsidR="00843443">
        <w:t>n dem Beg</w:t>
      </w:r>
      <w:r w:rsidR="00A534E4">
        <w:t>l</w:t>
      </w:r>
      <w:r w:rsidR="00843443">
        <w:t>ei</w:t>
      </w:r>
      <w:r w:rsidR="00A534E4">
        <w:t>tmaterial</w:t>
      </w:r>
      <w:r>
        <w:t>.</w:t>
      </w:r>
      <w:r w:rsidR="00D66336">
        <w:t xml:space="preserve"> Alternativ ist es auch denkbar – und für die Jugendlichen als Schreibform sicherlich naheliegender – Kommentare</w:t>
      </w:r>
      <w:r w:rsidR="001E5260">
        <w:t>,</w:t>
      </w:r>
      <w:r w:rsidR="00D66336">
        <w:t xml:space="preserve"> wie sie auf Online-Portalen</w:t>
      </w:r>
      <w:r w:rsidR="0001347D">
        <w:t xml:space="preserve"> zu finden sind</w:t>
      </w:r>
      <w:r w:rsidR="001E5260">
        <w:t>,</w:t>
      </w:r>
      <w:r w:rsidR="00D66336">
        <w:t xml:space="preserve"> zu </w:t>
      </w:r>
      <w:r w:rsidR="00BB53AB">
        <w:t xml:space="preserve">bereits </w:t>
      </w:r>
      <w:r w:rsidR="00D66336">
        <w:t>existierenden Rezensionen</w:t>
      </w:r>
      <w:r w:rsidR="00A534E4">
        <w:t xml:space="preserve"> (</w:t>
      </w:r>
      <w:r w:rsidR="00D66336">
        <w:t>oder Ausschnitten daraus</w:t>
      </w:r>
      <w:r w:rsidR="00A534E4">
        <w:t>)</w:t>
      </w:r>
      <w:r w:rsidR="00D66336">
        <w:t xml:space="preserve"> verfassen zu lassen.</w:t>
      </w:r>
      <w:r w:rsidR="00A534E4">
        <w:t xml:space="preserve"> </w:t>
      </w:r>
      <w:r w:rsidR="00D72C31">
        <w:t xml:space="preserve">Auch ein in Kleingruppen gestalteter Flyer zum Film und seiner Rezeption kann der Ergebnissicherung dienen. </w:t>
      </w:r>
      <w:r w:rsidR="00A534E4">
        <w:t xml:space="preserve">Exemplarisch sei </w:t>
      </w:r>
      <w:r w:rsidR="00D72C31">
        <w:t xml:space="preserve">in diesem Zusammenhang </w:t>
      </w:r>
      <w:r w:rsidR="0001347D">
        <w:t xml:space="preserve">noch </w:t>
      </w:r>
      <w:r w:rsidR="00A534E4">
        <w:t xml:space="preserve">auf folgende Filmkritiken hingewiesen: </w:t>
      </w:r>
    </w:p>
    <w:p w:rsidR="00A534E4" w:rsidRDefault="00070AE6">
      <w:pPr>
        <w:rPr>
          <w:shd w:val="clear" w:color="auto" w:fill="FFFFFF" w:themeFill="background1"/>
        </w:rPr>
      </w:pPr>
      <w:hyperlink r:id="rId11" w:history="1">
        <w:r w:rsidR="00A534E4" w:rsidRPr="009C317F">
          <w:rPr>
            <w:rStyle w:val="Hyperlink"/>
            <w:shd w:val="clear" w:color="auto" w:fill="FFFFFF" w:themeFill="background1"/>
          </w:rPr>
          <w:t>http://www.tagesspiegel.de/medien/theaterfilm-woyzeck-im-wedding/8927094.html</w:t>
        </w:r>
      </w:hyperlink>
      <w:r w:rsidR="00A534E4">
        <w:rPr>
          <w:shd w:val="clear" w:color="auto" w:fill="FFFFFF" w:themeFill="background1"/>
        </w:rPr>
        <w:t xml:space="preserve">, </w:t>
      </w:r>
    </w:p>
    <w:p w:rsidR="00A534E4" w:rsidRDefault="00070AE6">
      <w:pPr>
        <w:rPr>
          <w:shd w:val="clear" w:color="auto" w:fill="FFFFFF" w:themeFill="background1"/>
        </w:rPr>
      </w:pPr>
      <w:hyperlink r:id="rId12" w:history="1">
        <w:r w:rsidR="00A534E4" w:rsidRPr="009C317F">
          <w:rPr>
            <w:rStyle w:val="Hyperlink"/>
            <w:shd w:val="clear" w:color="auto" w:fill="FFFFFF" w:themeFill="background1"/>
          </w:rPr>
          <w:t>http://www.fr.de/kultur/netz-tv-kritik-medien/tv-kritik/georg-buechner-woyzeck-3sat-die-hoelle-unter-berlin-a-650621</w:t>
        </w:r>
      </w:hyperlink>
      <w:r w:rsidR="00A534E4">
        <w:rPr>
          <w:shd w:val="clear" w:color="auto" w:fill="FFFFFF" w:themeFill="background1"/>
        </w:rPr>
        <w:t>,</w:t>
      </w:r>
    </w:p>
    <w:p w:rsidR="00A534E4" w:rsidRDefault="00070AE6">
      <w:pPr>
        <w:rPr>
          <w:shd w:val="clear" w:color="auto" w:fill="FFFFFF" w:themeFill="background1"/>
        </w:rPr>
      </w:pPr>
      <w:hyperlink r:id="rId13" w:history="1">
        <w:r w:rsidR="00A534E4" w:rsidRPr="009C317F">
          <w:rPr>
            <w:rStyle w:val="Hyperlink"/>
            <w:shd w:val="clear" w:color="auto" w:fill="FFFFFF" w:themeFill="background1"/>
          </w:rPr>
          <w:t>http://www.tittelbach.tv/programm/fernsehfilm/artikel-2821.html</w:t>
        </w:r>
      </w:hyperlink>
      <w:r w:rsidR="00A534E4">
        <w:rPr>
          <w:shd w:val="clear" w:color="auto" w:fill="FFFFFF" w:themeFill="background1"/>
        </w:rPr>
        <w:t xml:space="preserve">, </w:t>
      </w:r>
    </w:p>
    <w:p w:rsidR="00F623E7" w:rsidRDefault="00070AE6">
      <w:pPr>
        <w:rPr>
          <w:shd w:val="clear" w:color="auto" w:fill="FFFFFF" w:themeFill="background1"/>
        </w:rPr>
      </w:pPr>
      <w:hyperlink r:id="rId14" w:history="1">
        <w:r w:rsidR="00F623E7" w:rsidRPr="009C317F">
          <w:rPr>
            <w:rStyle w:val="Hyperlink"/>
            <w:shd w:val="clear" w:color="auto" w:fill="FFFFFF" w:themeFill="background1"/>
          </w:rPr>
          <w:t>http://www.sueddeutsche.de/medien/woyzeck-auf-arte-verzweifelt-im-versuchslabor-1.1794067</w:t>
        </w:r>
      </w:hyperlink>
      <w:r w:rsidR="00F623E7">
        <w:rPr>
          <w:shd w:val="clear" w:color="auto" w:fill="FFFFFF" w:themeFill="background1"/>
        </w:rPr>
        <w:t xml:space="preserve">, </w:t>
      </w:r>
    </w:p>
    <w:p w:rsidR="00F623E7" w:rsidRDefault="00070AE6">
      <w:pPr>
        <w:rPr>
          <w:shd w:val="clear" w:color="auto" w:fill="FFFFFF" w:themeFill="background1"/>
        </w:rPr>
      </w:pPr>
      <w:hyperlink r:id="rId15" w:history="1">
        <w:r w:rsidR="00F623E7" w:rsidRPr="009C317F">
          <w:rPr>
            <w:rStyle w:val="Hyperlink"/>
            <w:shd w:val="clear" w:color="auto" w:fill="FFFFFF" w:themeFill="background1"/>
          </w:rPr>
          <w:t>http://www.taz.de/!5057270/</w:t>
        </w:r>
      </w:hyperlink>
      <w:r w:rsidR="00F623E7">
        <w:rPr>
          <w:shd w:val="clear" w:color="auto" w:fill="FFFFFF" w:themeFill="background1"/>
        </w:rPr>
        <w:t xml:space="preserve"> </w:t>
      </w:r>
    </w:p>
    <w:p w:rsidR="00A534E4" w:rsidRDefault="00F623E7">
      <w:pPr>
        <w:rPr>
          <w:shd w:val="clear" w:color="auto" w:fill="FFFFFF" w:themeFill="background1"/>
        </w:rPr>
      </w:pPr>
      <w:r>
        <w:rPr>
          <w:shd w:val="clear" w:color="auto" w:fill="FFFFFF" w:themeFill="background1"/>
        </w:rPr>
        <w:t xml:space="preserve">und – </w:t>
      </w:r>
      <w:r w:rsidR="00A534E4">
        <w:rPr>
          <w:shd w:val="clear" w:color="auto" w:fill="FFFFFF" w:themeFill="background1"/>
        </w:rPr>
        <w:t xml:space="preserve">im Kontrast zu der sonst </w:t>
      </w:r>
      <w:r>
        <w:rPr>
          <w:shd w:val="clear" w:color="auto" w:fill="FFFFFF" w:themeFill="background1"/>
        </w:rPr>
        <w:t xml:space="preserve">insgesamt </w:t>
      </w:r>
      <w:r w:rsidR="00A534E4">
        <w:rPr>
          <w:shd w:val="clear" w:color="auto" w:fill="FFFFFF" w:themeFill="background1"/>
        </w:rPr>
        <w:t>positiven Bewertung</w:t>
      </w:r>
      <w:r>
        <w:rPr>
          <w:shd w:val="clear" w:color="auto" w:fill="FFFFFF" w:themeFill="background1"/>
        </w:rPr>
        <w:t xml:space="preserve"> – </w:t>
      </w:r>
      <w:r w:rsidR="00A534E4">
        <w:rPr>
          <w:shd w:val="clear" w:color="auto" w:fill="FFFFFF" w:themeFill="background1"/>
        </w:rPr>
        <w:t>:</w:t>
      </w:r>
    </w:p>
    <w:p w:rsidR="00A534E4" w:rsidRDefault="00070AE6">
      <w:pPr>
        <w:rPr>
          <w:shd w:val="clear" w:color="auto" w:fill="FFFFFF" w:themeFill="background1"/>
        </w:rPr>
      </w:pPr>
      <w:hyperlink r:id="rId16" w:history="1">
        <w:r w:rsidR="00A534E4" w:rsidRPr="009C317F">
          <w:rPr>
            <w:rStyle w:val="Hyperlink"/>
            <w:shd w:val="clear" w:color="auto" w:fill="FFFFFF" w:themeFill="background1"/>
          </w:rPr>
          <w:t>http://www.zeit.de/2013/43/film-woyzeck-georg-buechner</w:t>
        </w:r>
      </w:hyperlink>
      <w:r w:rsidR="00A534E4">
        <w:rPr>
          <w:shd w:val="clear" w:color="auto" w:fill="FFFFFF" w:themeFill="background1"/>
        </w:rPr>
        <w:t xml:space="preserve"> (Anmeldung erforderlich) </w:t>
      </w:r>
    </w:p>
    <w:p w:rsidR="00A534E4" w:rsidRDefault="00A534E4">
      <w:pPr>
        <w:rPr>
          <w:shd w:val="clear" w:color="auto" w:fill="FFFFFF" w:themeFill="background1"/>
        </w:rPr>
      </w:pPr>
    </w:p>
    <w:p w:rsidR="00BE7196" w:rsidRDefault="00BE7196">
      <w:pPr>
        <w:rPr>
          <w:shd w:val="clear" w:color="auto" w:fill="FFFFFF" w:themeFill="background1"/>
        </w:rPr>
      </w:pPr>
    </w:p>
    <w:p w:rsidR="00BE7196" w:rsidRDefault="00BE7196">
      <w:pPr>
        <w:rPr>
          <w:shd w:val="clear" w:color="auto" w:fill="FFFFFF" w:themeFill="background1"/>
        </w:rPr>
      </w:pPr>
    </w:p>
    <w:p w:rsidR="00BE7196" w:rsidRDefault="00BE7196">
      <w:pPr>
        <w:rPr>
          <w:shd w:val="clear" w:color="auto" w:fill="FFFFFF" w:themeFill="background1"/>
        </w:rPr>
      </w:pPr>
    </w:p>
    <w:p w:rsidR="00AF3753" w:rsidRPr="00A32579" w:rsidRDefault="00AF3753">
      <w:pPr>
        <w:rPr>
          <w:highlight w:val="lightGray"/>
        </w:rPr>
      </w:pPr>
    </w:p>
    <w:sectPr w:rsidR="00AF3753" w:rsidRPr="00A32579" w:rsidSect="00113285">
      <w:head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AE6" w:rsidRDefault="00070AE6" w:rsidP="00547B68">
      <w:pPr>
        <w:spacing w:after="0" w:line="240" w:lineRule="auto"/>
      </w:pPr>
      <w:r>
        <w:separator/>
      </w:r>
    </w:p>
  </w:endnote>
  <w:endnote w:type="continuationSeparator" w:id="0">
    <w:p w:rsidR="00070AE6" w:rsidRDefault="00070AE6" w:rsidP="00547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AE6" w:rsidRDefault="00070AE6" w:rsidP="00547B68">
      <w:pPr>
        <w:spacing w:after="0" w:line="240" w:lineRule="auto"/>
      </w:pPr>
      <w:r>
        <w:separator/>
      </w:r>
    </w:p>
  </w:footnote>
  <w:footnote w:type="continuationSeparator" w:id="0">
    <w:p w:rsidR="00070AE6" w:rsidRDefault="00070AE6" w:rsidP="00547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page" w:tblpY="7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4"/>
      <w:gridCol w:w="2715"/>
      <w:gridCol w:w="543"/>
      <w:gridCol w:w="1033"/>
      <w:gridCol w:w="4035"/>
    </w:tblGrid>
    <w:tr w:rsidR="00547B68" w:rsidTr="00FB5528">
      <w:trPr>
        <w:cantSplit/>
        <w:trHeight w:val="368"/>
        <w:tblHeader/>
      </w:trPr>
      <w:tc>
        <w:tcPr>
          <w:tcW w:w="724" w:type="dxa"/>
          <w:shd w:val="clear" w:color="auto" w:fill="808080" w:themeFill="background1" w:themeFillShade="80"/>
        </w:tcPr>
        <w:p w:rsidR="00547B68" w:rsidRDefault="00547B68" w:rsidP="00547B68">
          <w:pPr>
            <w:pStyle w:val="Kopfzeile"/>
          </w:pPr>
          <w:r>
            <w:rPr>
              <w:rFonts w:cs="Arial"/>
              <w:noProof/>
              <w:color w:val="FFFFFF"/>
              <w:sz w:val="20"/>
              <w:lang w:eastAsia="de-DE"/>
            </w:rPr>
            <w:drawing>
              <wp:inline distT="0" distB="0" distL="0" distR="0" wp14:anchorId="3C3EA1BD" wp14:editId="49CF9E7C">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F9C0A871328B4983837A7B39BEE4C01E"/>
          </w:placeholder>
        </w:sdtPr>
        <w:sdtContent>
          <w:tc>
            <w:tcPr>
              <w:tcW w:w="4291" w:type="dxa"/>
              <w:gridSpan w:val="3"/>
              <w:shd w:val="clear" w:color="auto" w:fill="808080" w:themeFill="background1" w:themeFillShade="80"/>
              <w:vAlign w:val="center"/>
            </w:tcPr>
            <w:p w:rsidR="00547B68" w:rsidRPr="00D93FF2" w:rsidRDefault="00547B68" w:rsidP="00547B68">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F9C0A871328B4983837A7B39BEE4C01E"/>
          </w:placeholder>
        </w:sdtPr>
        <w:sdtContent>
          <w:tc>
            <w:tcPr>
              <w:tcW w:w="4035" w:type="dxa"/>
              <w:shd w:val="clear" w:color="auto" w:fill="808080" w:themeFill="background1" w:themeFillShade="80"/>
              <w:vAlign w:val="center"/>
            </w:tcPr>
            <w:p w:rsidR="00547B68" w:rsidRDefault="00547B68" w:rsidP="00547B68">
              <w:pPr>
                <w:pStyle w:val="Kopfzeile"/>
                <w:jc w:val="right"/>
              </w:pPr>
              <w:r>
                <w:rPr>
                  <w:rFonts w:cstheme="minorHAnsi"/>
                  <w:color w:val="FFFFFF"/>
                </w:rPr>
                <w:t xml:space="preserve"> Georg Büchner – Woyzeck  </w:t>
              </w:r>
            </w:p>
          </w:tc>
        </w:sdtContent>
      </w:sdt>
    </w:tr>
    <w:tr w:rsidR="00547B68" w:rsidTr="00FB5528">
      <w:trPr>
        <w:cantSplit/>
        <w:trHeight w:val="363"/>
        <w:tblHeader/>
      </w:trPr>
      <w:tc>
        <w:tcPr>
          <w:tcW w:w="3439" w:type="dxa"/>
          <w:gridSpan w:val="2"/>
          <w:shd w:val="clear" w:color="auto" w:fill="D9D9D9" w:themeFill="background1" w:themeFillShade="D9"/>
          <w:vAlign w:val="center"/>
        </w:tcPr>
        <w:sdt>
          <w:sdtPr>
            <w:id w:val="938792678"/>
            <w:placeholder>
              <w:docPart w:val="134E0D7E853649BBB27145BBF7D30C8D"/>
            </w:placeholder>
            <w:text/>
          </w:sdtPr>
          <w:sdtContent>
            <w:p w:rsidR="00547B68" w:rsidRDefault="00547B68" w:rsidP="00547B68">
              <w:r>
                <w:t>Mediale Realitäten</w:t>
              </w:r>
            </w:p>
          </w:sdtContent>
        </w:sdt>
      </w:tc>
      <w:tc>
        <w:tcPr>
          <w:tcW w:w="543" w:type="dxa"/>
          <w:shd w:val="clear" w:color="auto" w:fill="D9D9D9" w:themeFill="background1" w:themeFillShade="D9"/>
          <w:vAlign w:val="center"/>
        </w:tcPr>
        <w:p w:rsidR="00547B68" w:rsidRDefault="00547B68" w:rsidP="00547B68">
          <w:pPr>
            <w:pStyle w:val="Kopfzeile"/>
          </w:pPr>
        </w:p>
      </w:tc>
      <w:sdt>
        <w:sdtPr>
          <w:id w:val="-1676571376"/>
          <w:placeholder>
            <w:docPart w:val="2EEEAF60C6F644D4B0197867B495ACC2"/>
          </w:placeholder>
        </w:sdtPr>
        <w:sdtContent>
          <w:tc>
            <w:tcPr>
              <w:tcW w:w="5068" w:type="dxa"/>
              <w:gridSpan w:val="2"/>
              <w:shd w:val="clear" w:color="auto" w:fill="D9D9D9" w:themeFill="background1" w:themeFillShade="D9"/>
              <w:vAlign w:val="center"/>
            </w:tcPr>
            <w:p w:rsidR="00547B68" w:rsidRDefault="00547B68" w:rsidP="00547B68">
              <w:pPr>
                <w:pStyle w:val="Kopfzeile"/>
                <w:jc w:val="right"/>
              </w:pPr>
              <w:r>
                <w:t xml:space="preserve"> </w:t>
              </w:r>
              <w:r>
                <w:t>Filmische Umsetzungen</w:t>
              </w:r>
              <w:r>
                <w:t xml:space="preserve"> </w:t>
              </w:r>
            </w:p>
          </w:tc>
        </w:sdtContent>
      </w:sdt>
    </w:tr>
  </w:tbl>
  <w:p w:rsidR="00547B68" w:rsidRDefault="00547B6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E1D40"/>
    <w:multiLevelType w:val="hybridMultilevel"/>
    <w:tmpl w:val="D33C27F0"/>
    <w:lvl w:ilvl="0" w:tplc="57E8B4F0">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4339C1"/>
    <w:multiLevelType w:val="hybridMultilevel"/>
    <w:tmpl w:val="DFB6F442"/>
    <w:lvl w:ilvl="0" w:tplc="8392D60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40"/>
    <w:rsid w:val="0001347D"/>
    <w:rsid w:val="00070AE6"/>
    <w:rsid w:val="00113285"/>
    <w:rsid w:val="001E5260"/>
    <w:rsid w:val="00360232"/>
    <w:rsid w:val="0042377B"/>
    <w:rsid w:val="00455613"/>
    <w:rsid w:val="004574B3"/>
    <w:rsid w:val="004D661F"/>
    <w:rsid w:val="00541ED7"/>
    <w:rsid w:val="00547B68"/>
    <w:rsid w:val="005C0AB7"/>
    <w:rsid w:val="00843443"/>
    <w:rsid w:val="008B4953"/>
    <w:rsid w:val="009C587E"/>
    <w:rsid w:val="009F0B80"/>
    <w:rsid w:val="00A32579"/>
    <w:rsid w:val="00A534E4"/>
    <w:rsid w:val="00AD70ED"/>
    <w:rsid w:val="00AF3753"/>
    <w:rsid w:val="00B23316"/>
    <w:rsid w:val="00BB53AB"/>
    <w:rsid w:val="00BE7196"/>
    <w:rsid w:val="00BF47A5"/>
    <w:rsid w:val="00CD3B40"/>
    <w:rsid w:val="00CE03E3"/>
    <w:rsid w:val="00D46D4D"/>
    <w:rsid w:val="00D515DA"/>
    <w:rsid w:val="00D66336"/>
    <w:rsid w:val="00D72C31"/>
    <w:rsid w:val="00E512A4"/>
    <w:rsid w:val="00F623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5FC5C-A09F-45B1-88F7-085E8768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328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46D4D"/>
    <w:rPr>
      <w:color w:val="0563C1" w:themeColor="hyperlink"/>
      <w:u w:val="single"/>
    </w:rPr>
  </w:style>
  <w:style w:type="paragraph" w:styleId="Listenabsatz">
    <w:name w:val="List Paragraph"/>
    <w:basedOn w:val="Standard"/>
    <w:uiPriority w:val="34"/>
    <w:qFormat/>
    <w:rsid w:val="009C587E"/>
    <w:pPr>
      <w:ind w:left="720"/>
      <w:contextualSpacing/>
    </w:pPr>
  </w:style>
  <w:style w:type="paragraph" w:styleId="Kopfzeile">
    <w:name w:val="header"/>
    <w:basedOn w:val="Standard"/>
    <w:link w:val="KopfzeileZchn"/>
    <w:uiPriority w:val="99"/>
    <w:unhideWhenUsed/>
    <w:rsid w:val="00547B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7B68"/>
  </w:style>
  <w:style w:type="paragraph" w:styleId="Fuzeile">
    <w:name w:val="footer"/>
    <w:basedOn w:val="Standard"/>
    <w:link w:val="FuzeileZchn"/>
    <w:uiPriority w:val="99"/>
    <w:unhideWhenUsed/>
    <w:rsid w:val="00547B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7B68"/>
  </w:style>
  <w:style w:type="table" w:styleId="Tabellenraster">
    <w:name w:val="Table Grid"/>
    <w:basedOn w:val="NormaleTabelle"/>
    <w:uiPriority w:val="59"/>
    <w:rsid w:val="005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onkino.de/" TargetMode="External"/><Relationship Id="rId13" Type="http://schemas.openxmlformats.org/officeDocument/2006/relationships/hyperlink" Target="http://www.tittelbach.tv/programm/fernsehfilm/artikel-2821.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sequenzprotokoll_woyzeck.docx" TargetMode="External"/><Relationship Id="rId12" Type="http://schemas.openxmlformats.org/officeDocument/2006/relationships/hyperlink" Target="http://www.fr.de/kultur/netz-tv-kritik-medien/tv-kritik/georg-buechner-woyzeck-3sat-die-hoelle-unter-berlin-a-65062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zeit.de/2013/43/film-woyzeck-georg-buechn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gesspiegel.de/medien/theaterfilm-woyzeck-im-wedding/8927094.html" TargetMode="External"/><Relationship Id="rId5" Type="http://schemas.openxmlformats.org/officeDocument/2006/relationships/footnotes" Target="footnotes.xml"/><Relationship Id="rId15" Type="http://schemas.openxmlformats.org/officeDocument/2006/relationships/hyperlink" Target="http://www.taz.de/!5057270/" TargetMode="External"/><Relationship Id="rId10" Type="http://schemas.openxmlformats.org/officeDocument/2006/relationships/hyperlink" Target="https://wdg.hamburg.de/wp-content/uploads/sites/211/2015/09/Leitfaden-Oberstufe-5.-Auflage.pdf"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rdmediathek.de/radio/Wissen/Woyzeck-im-21-Jahrhundert/SWR2/Audio-Podcast?bcastId=220656&amp;documentId=48631534" TargetMode="External"/><Relationship Id="rId14" Type="http://schemas.openxmlformats.org/officeDocument/2006/relationships/hyperlink" Target="http://www.sueddeutsche.de/medien/woyzeck-auf-arte-verzweifelt-im-versuchslabor-1.17940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C0A871328B4983837A7B39BEE4C01E"/>
        <w:category>
          <w:name w:val="Allgemein"/>
          <w:gallery w:val="placeholder"/>
        </w:category>
        <w:types>
          <w:type w:val="bbPlcHdr"/>
        </w:types>
        <w:behaviors>
          <w:behavior w:val="content"/>
        </w:behaviors>
        <w:guid w:val="{0C43664E-3431-4209-9DC4-9FD2C4EEB715}"/>
      </w:docPartPr>
      <w:docPartBody>
        <w:p w:rsidR="00000000" w:rsidRDefault="00652244" w:rsidP="00652244">
          <w:pPr>
            <w:pStyle w:val="F9C0A871328B4983837A7B39BEE4C01E"/>
          </w:pPr>
          <w:r w:rsidRPr="00B447D8">
            <w:rPr>
              <w:rStyle w:val="Platzhaltertext"/>
            </w:rPr>
            <w:t>Klicken Sie hier, um Text einzugeben.</w:t>
          </w:r>
        </w:p>
      </w:docPartBody>
    </w:docPart>
    <w:docPart>
      <w:docPartPr>
        <w:name w:val="134E0D7E853649BBB27145BBF7D30C8D"/>
        <w:category>
          <w:name w:val="Allgemein"/>
          <w:gallery w:val="placeholder"/>
        </w:category>
        <w:types>
          <w:type w:val="bbPlcHdr"/>
        </w:types>
        <w:behaviors>
          <w:behavior w:val="content"/>
        </w:behaviors>
        <w:guid w:val="{450F3788-428B-4343-A02C-5BE53F09A8B8}"/>
      </w:docPartPr>
      <w:docPartBody>
        <w:p w:rsidR="00000000" w:rsidRDefault="00652244" w:rsidP="00652244">
          <w:pPr>
            <w:pStyle w:val="134E0D7E853649BBB27145BBF7D30C8D"/>
          </w:pPr>
          <w:r w:rsidRPr="00B447D8">
            <w:rPr>
              <w:rStyle w:val="Platzhaltertext"/>
            </w:rPr>
            <w:t>Klicken Sie hier, um Text einzugeben.</w:t>
          </w:r>
        </w:p>
      </w:docPartBody>
    </w:docPart>
    <w:docPart>
      <w:docPartPr>
        <w:name w:val="2EEEAF60C6F644D4B0197867B495ACC2"/>
        <w:category>
          <w:name w:val="Allgemein"/>
          <w:gallery w:val="placeholder"/>
        </w:category>
        <w:types>
          <w:type w:val="bbPlcHdr"/>
        </w:types>
        <w:behaviors>
          <w:behavior w:val="content"/>
        </w:behaviors>
        <w:guid w:val="{423F4EAB-9D5C-41B3-8DAC-53F58A09533B}"/>
      </w:docPartPr>
      <w:docPartBody>
        <w:p w:rsidR="00000000" w:rsidRDefault="00652244" w:rsidP="00652244">
          <w:pPr>
            <w:pStyle w:val="2EEEAF60C6F644D4B0197867B495ACC2"/>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44"/>
    <w:rsid w:val="00652244"/>
    <w:rsid w:val="00FE52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52244"/>
    <w:rPr>
      <w:color w:val="808080"/>
    </w:rPr>
  </w:style>
  <w:style w:type="paragraph" w:customStyle="1" w:styleId="F9C0A871328B4983837A7B39BEE4C01E">
    <w:name w:val="F9C0A871328B4983837A7B39BEE4C01E"/>
    <w:rsid w:val="00652244"/>
  </w:style>
  <w:style w:type="paragraph" w:customStyle="1" w:styleId="134E0D7E853649BBB27145BBF7D30C8D">
    <w:name w:val="134E0D7E853649BBB27145BBF7D30C8D"/>
    <w:rsid w:val="00652244"/>
  </w:style>
  <w:style w:type="paragraph" w:customStyle="1" w:styleId="2EEEAF60C6F644D4B0197867B495ACC2">
    <w:name w:val="2EEEAF60C6F644D4B0197867B495ACC2"/>
    <w:rsid w:val="00652244"/>
  </w:style>
  <w:style w:type="paragraph" w:customStyle="1" w:styleId="0534476F31F94D07A544A41A4A49CEB3">
    <w:name w:val="0534476F31F94D07A544A41A4A49CEB3"/>
    <w:rsid w:val="00652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1223</Words>
  <Characters>7710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 Schneider</dc:creator>
  <cp:lastModifiedBy>Michael Kazenwadel</cp:lastModifiedBy>
  <cp:revision>5</cp:revision>
  <dcterms:created xsi:type="dcterms:W3CDTF">2017-12-24T10:27:00Z</dcterms:created>
  <dcterms:modified xsi:type="dcterms:W3CDTF">2017-12-28T18:48:00Z</dcterms:modified>
</cp:coreProperties>
</file>